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50" w:rsidRDefault="00AE0A50" w:rsidP="00AE0A50">
      <w:pPr>
        <w:spacing w:before="120" w:after="240" w:line="240" w:lineRule="auto"/>
        <w:textAlignment w:val="baseline"/>
        <w:rPr>
          <w:rFonts w:eastAsia="Times New Roman" w:cstheme="minorHAnsi"/>
          <w:b/>
          <w:color w:val="202122"/>
          <w:sz w:val="24"/>
          <w:szCs w:val="24"/>
          <w:lang w:eastAsia="cs-CZ"/>
        </w:rPr>
      </w:pPr>
      <w:bookmarkStart w:id="0" w:name="_GoBack"/>
      <w:bookmarkEnd w:id="0"/>
      <w:r w:rsidRPr="00AA581E">
        <w:rPr>
          <w:rFonts w:eastAsia="Times New Roman" w:cstheme="minorHAnsi"/>
          <w:b/>
          <w:color w:val="202122"/>
          <w:sz w:val="24"/>
          <w:szCs w:val="24"/>
          <w:lang w:eastAsia="cs-CZ"/>
        </w:rPr>
        <w:t>Grammer Cases</w:t>
      </w:r>
      <w:r w:rsidR="00610690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– Main</w:t>
      </w:r>
      <w:r w:rsidR="005501E5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Six</w:t>
      </w:r>
      <w:r w:rsidR="00610690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Branches Proto-European Languages</w:t>
      </w:r>
    </w:p>
    <w:p w:rsidR="00FB4082" w:rsidRDefault="00FB4082" w:rsidP="00AE0A50">
      <w:pPr>
        <w:spacing w:before="120" w:after="240" w:line="240" w:lineRule="auto"/>
        <w:textAlignment w:val="baseline"/>
        <w:rPr>
          <w:rFonts w:eastAsia="Times New Roman" w:cstheme="minorHAnsi"/>
          <w:b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02122"/>
          <w:sz w:val="24"/>
          <w:szCs w:val="24"/>
          <w:lang w:eastAsia="cs-CZ"/>
        </w:rPr>
        <w:t>Balto-Slavic, Germanic, Romanic, Greek(-Illyric), Albanian</w:t>
      </w:r>
      <w:r w:rsidR="00A06EE4">
        <w:rPr>
          <w:rFonts w:eastAsia="Times New Roman" w:cstheme="minorHAnsi"/>
          <w:b/>
          <w:color w:val="202122"/>
          <w:sz w:val="24"/>
          <w:szCs w:val="24"/>
          <w:lang w:eastAsia="cs-CZ"/>
        </w:rPr>
        <w:t>, Armenian</w:t>
      </w:r>
      <w:r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Language</w:t>
      </w:r>
    </w:p>
    <w:p w:rsidR="00AE0A50" w:rsidRPr="00DB4BCE" w:rsidRDefault="00AE0A50" w:rsidP="00AE0A50">
      <w:pPr>
        <w:spacing w:before="120" w:after="240" w:line="240" w:lineRule="auto"/>
        <w:textAlignment w:val="baseline"/>
        <w:rPr>
          <w:rFonts w:eastAsia="Times New Roman" w:cstheme="minorHAnsi"/>
          <w:b/>
          <w:color w:val="202122"/>
          <w:sz w:val="24"/>
          <w:szCs w:val="24"/>
          <w:lang w:eastAsia="cs-CZ"/>
        </w:rPr>
      </w:pPr>
      <w:r w:rsidRPr="00DB4BCE">
        <w:rPr>
          <w:rFonts w:eastAsia="Times New Roman" w:cstheme="minorHAnsi"/>
          <w:b/>
          <w:color w:val="202122"/>
          <w:sz w:val="24"/>
          <w:szCs w:val="24"/>
          <w:lang w:eastAsia="cs-CZ"/>
        </w:rPr>
        <w:t>Ing. Martin Dokoupil, M.Dokoupil@email.cz</w:t>
      </w:r>
    </w:p>
    <w:p w:rsidR="00AE0A50" w:rsidRPr="00AE0A50" w:rsidRDefault="00AE0A50" w:rsidP="00AE0A50">
      <w:pPr>
        <w:spacing w:before="120" w:after="24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AE0A50">
        <w:rPr>
          <w:rFonts w:eastAsia="Times New Roman" w:cstheme="minorHAnsi"/>
          <w:color w:val="202122"/>
          <w:sz w:val="24"/>
          <w:szCs w:val="24"/>
          <w:lang w:eastAsia="cs-CZ"/>
        </w:rPr>
        <w:t>Also see:</w:t>
      </w:r>
    </w:p>
    <w:p w:rsidR="00AE0A50" w:rsidRPr="00AE0A50" w:rsidRDefault="00AE0A50" w:rsidP="00AE0A50">
      <w:pPr>
        <w:spacing w:before="120" w:after="24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AE0A50">
        <w:rPr>
          <w:rFonts w:eastAsia="Times New Roman" w:cstheme="minorHAnsi"/>
          <w:color w:val="202122"/>
          <w:sz w:val="24"/>
          <w:szCs w:val="24"/>
          <w:lang w:eastAsia="cs-CZ"/>
        </w:rPr>
        <w:t>https://en.wikipedia.org/wiki/Grammatical_case</w:t>
      </w:r>
    </w:p>
    <w:p w:rsidR="00AE0A50" w:rsidRPr="0040068C" w:rsidRDefault="000B6195" w:rsidP="00AE0A50">
      <w:pPr>
        <w:spacing w:before="120" w:after="24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  <w:r>
        <w:rPr>
          <w:rFonts w:eastAsia="Times New Roman" w:cstheme="minorHAnsi"/>
          <w:color w:val="202122"/>
          <w:sz w:val="24"/>
          <w:szCs w:val="24"/>
          <w:lang w:eastAsia="cs-CZ"/>
        </w:rPr>
        <w:t>1. - N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ominativ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, 5. - 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Voc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e, 4. - Accus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, 2 – 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G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enitiv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e,  6. - L</w:t>
      </w:r>
      <w:r w:rsidR="008A268C">
        <w:rPr>
          <w:rFonts w:eastAsia="Times New Roman" w:cstheme="minorHAnsi"/>
          <w:color w:val="202122"/>
          <w:sz w:val="24"/>
          <w:szCs w:val="24"/>
          <w:lang w:eastAsia="cs-CZ"/>
        </w:rPr>
        <w:t>oc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e, 3. - D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e, 7. - Instrumental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, 8. –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 xml:space="preserve"> T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ranslativ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,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 xml:space="preserve"> A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>blativ</w:t>
      </w:r>
      <w:r>
        <w:rPr>
          <w:rFonts w:eastAsia="Times New Roman" w:cstheme="minorHAnsi"/>
          <w:color w:val="202122"/>
          <w:sz w:val="24"/>
          <w:szCs w:val="24"/>
          <w:lang w:eastAsia="cs-CZ"/>
        </w:rPr>
        <w:t>e</w:t>
      </w:r>
      <w:r w:rsidR="00AE0A50" w:rsidRPr="00AE0A50">
        <w:rPr>
          <w:rFonts w:eastAsia="Times New Roman" w:cstheme="minorHAnsi"/>
          <w:color w:val="202122"/>
          <w:sz w:val="24"/>
          <w:szCs w:val="24"/>
          <w:lang w:eastAsia="cs-CZ"/>
        </w:rPr>
        <w:t xml:space="preserve"> etc.</w:t>
      </w:r>
    </w:p>
    <w:p w:rsidR="0040068C" w:rsidRPr="0001635D" w:rsidRDefault="0040068C" w:rsidP="0040068C">
      <w:pPr>
        <w:spacing w:before="120" w:after="240" w:line="240" w:lineRule="auto"/>
        <w:textAlignment w:val="baseline"/>
        <w:rPr>
          <w:rFonts w:eastAsia="Times New Roman" w:cstheme="minorHAnsi"/>
          <w:b/>
          <w:color w:val="202122"/>
          <w:sz w:val="24"/>
          <w:szCs w:val="24"/>
          <w:lang w:eastAsia="cs-CZ"/>
        </w:rPr>
      </w:pPr>
      <w:r w:rsidRPr="0040068C">
        <w:rPr>
          <w:rFonts w:eastAsia="Times New Roman" w:cstheme="minorHAnsi"/>
          <w:b/>
          <w:color w:val="202122"/>
          <w:sz w:val="24"/>
          <w:szCs w:val="24"/>
          <w:lang w:eastAsia="cs-CZ"/>
        </w:rPr>
        <w:t>Cases of Albanian language</w:t>
      </w:r>
    </w:p>
    <w:p w:rsidR="0040068C" w:rsidRPr="00AE0A50" w:rsidRDefault="0040068C" w:rsidP="0040068C">
      <w:pPr>
        <w:spacing w:after="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40068C">
        <w:rPr>
          <w:rFonts w:eastAsia="Times New Roman" w:cstheme="minorHAnsi"/>
          <w:color w:val="202122"/>
          <w:sz w:val="24"/>
          <w:szCs w:val="24"/>
          <w:lang w:eastAsia="cs-CZ"/>
        </w:rPr>
        <w:t>The following shows the declension of </w:t>
      </w:r>
      <w:r w:rsidRPr="0040068C">
        <w:rPr>
          <w:rFonts w:eastAsia="Times New Roman" w:cstheme="minorHAnsi"/>
          <w:i/>
          <w:iCs/>
          <w:color w:val="202122"/>
          <w:sz w:val="24"/>
          <w:szCs w:val="24"/>
          <w:bdr w:val="none" w:sz="0" w:space="0" w:color="auto" w:frame="1"/>
          <w:lang w:eastAsia="cs-CZ"/>
        </w:rPr>
        <w:t>mal</w:t>
      </w:r>
      <w:r w:rsidRPr="0040068C">
        <w:rPr>
          <w:rFonts w:eastAsia="Times New Roman" w:cstheme="minorHAnsi"/>
          <w:color w:val="202122"/>
          <w:sz w:val="24"/>
          <w:szCs w:val="24"/>
          <w:lang w:eastAsia="cs-CZ"/>
        </w:rPr>
        <w:t> (mountain), a masculine noun which takes "i" in the definite singular:</w:t>
      </w:r>
    </w:p>
    <w:p w:rsidR="00344D1D" w:rsidRPr="0040068C" w:rsidRDefault="00344D1D" w:rsidP="0040068C">
      <w:pPr>
        <w:spacing w:after="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</w:p>
    <w:tbl>
      <w:tblPr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206"/>
        <w:gridCol w:w="1327"/>
        <w:gridCol w:w="1199"/>
        <w:gridCol w:w="1305"/>
      </w:tblGrid>
      <w:tr w:rsidR="0040068C" w:rsidRPr="00AE0A50" w:rsidTr="007317EA">
        <w:tc>
          <w:tcPr>
            <w:tcW w:w="0" w:type="auto"/>
            <w:vMerge w:val="restart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Indefinite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Definite</w:t>
            </w:r>
          </w:p>
        </w:tc>
      </w:tr>
      <w:tr w:rsidR="0040068C" w:rsidRPr="00AE0A50" w:rsidTr="007317EA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plural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plural</w:t>
            </w:r>
          </w:p>
        </w:tc>
      </w:tr>
      <w:tr w:rsidR="0040068C" w:rsidRPr="00AE0A50" w:rsidTr="007317EA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F2589B" w:rsidP="00400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4" w:tooltip="Nominative" w:history="1">
              <w:r w:rsidR="0040068C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Nominative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mal (a mountain)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 (mountains)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  <w:t>mali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 (the mountain)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malet (the mountains)</w:t>
            </w:r>
          </w:p>
        </w:tc>
      </w:tr>
      <w:tr w:rsidR="007317EA" w:rsidRPr="00AE0A50" w:rsidTr="007317EA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317EA" w:rsidRPr="00AE0A50" w:rsidRDefault="00F2589B" w:rsidP="007317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5" w:tooltip="Nominative" w:history="1">
              <w:r w:rsidR="007317EA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Vocative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mal</w:t>
            </w:r>
            <w:r w:rsidR="00BE4A11"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(a mountain)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BE4A11" w:rsidRPr="00AE0A50" w:rsidRDefault="00BE4A11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male!</w:t>
            </w:r>
          </w:p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(mountains)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  <w:t>mali</w:t>
            </w:r>
            <w:r w:rsidR="00BE4A11" w:rsidRPr="00AE0A50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 (the mountain)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malet</w:t>
            </w:r>
            <w:r w:rsidR="00BE4A11"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(the mountains)</w:t>
            </w:r>
          </w:p>
        </w:tc>
      </w:tr>
      <w:tr w:rsidR="007317EA" w:rsidRPr="00AE0A50" w:rsidTr="007317EA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F2589B" w:rsidP="007317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6" w:tooltip="Accusative" w:history="1">
              <w:r w:rsidR="007317EA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Accusative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mal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malin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malet</w:t>
            </w:r>
          </w:p>
        </w:tc>
      </w:tr>
      <w:tr w:rsidR="007317EA" w:rsidRPr="00AE0A50" w:rsidTr="007317EA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F2589B" w:rsidP="007317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7" w:tooltip="Genitive" w:history="1">
              <w:r w:rsidR="007317EA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Genitive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AE0A50" w:rsidRDefault="007317EA" w:rsidP="007317EA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 </w:t>
            </w:r>
            <w:r w:rsidRPr="0040068C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  <w:t>mali</w:t>
            </w:r>
          </w:p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AE0A50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maleve</w:t>
            </w:r>
          </w:p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AE0A50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malit</w:t>
            </w:r>
          </w:p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AE0A50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maleve</w:t>
            </w:r>
          </w:p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</w:tr>
      <w:tr w:rsidR="007317EA" w:rsidRPr="00AE0A50" w:rsidTr="007317EA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F2589B" w:rsidP="007317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8" w:tooltip="Dative" w:history="1">
              <w:r w:rsidR="007317EA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Dative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 </w:t>
            </w:r>
            <w:r w:rsidRPr="0040068C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  <w:t>mali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maleve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malit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maleve</w:t>
            </w:r>
          </w:p>
        </w:tc>
      </w:tr>
      <w:tr w:rsidR="007317EA" w:rsidRPr="00AE0A50" w:rsidTr="007317EA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F2589B" w:rsidP="007317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9" w:tooltip="Ablative" w:history="1">
              <w:r w:rsidR="007317EA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Ablative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një </w:t>
            </w:r>
            <w:r w:rsidRPr="0040068C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sq-AL" w:eastAsia="cs-CZ"/>
              </w:rPr>
              <w:t>mali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malesh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malit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317EA" w:rsidRPr="0040068C" w:rsidRDefault="007317EA" w:rsidP="007317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maleve</w:t>
            </w:r>
          </w:p>
        </w:tc>
      </w:tr>
    </w:tbl>
    <w:p w:rsidR="00E14892" w:rsidRPr="00AE0A50" w:rsidRDefault="00E14892" w:rsidP="0040068C">
      <w:pPr>
        <w:spacing w:after="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</w:p>
    <w:p w:rsidR="0040068C" w:rsidRPr="0040068C" w:rsidRDefault="0040068C" w:rsidP="0040068C">
      <w:pPr>
        <w:spacing w:after="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40068C">
        <w:rPr>
          <w:rFonts w:eastAsia="Times New Roman" w:cstheme="minorHAnsi"/>
          <w:color w:val="202122"/>
          <w:sz w:val="24"/>
          <w:szCs w:val="24"/>
          <w:lang w:eastAsia="cs-CZ"/>
        </w:rPr>
        <w:t>The following shows the declension of the masculine noun </w:t>
      </w:r>
      <w:r w:rsidRPr="0040068C">
        <w:rPr>
          <w:rFonts w:eastAsia="Times New Roman" w:cstheme="minorHAnsi"/>
          <w:i/>
          <w:iCs/>
          <w:color w:val="202122"/>
          <w:sz w:val="24"/>
          <w:szCs w:val="24"/>
          <w:bdr w:val="none" w:sz="0" w:space="0" w:color="auto" w:frame="1"/>
          <w:lang w:eastAsia="cs-CZ"/>
        </w:rPr>
        <w:t>zog</w:t>
      </w:r>
      <w:r w:rsidRPr="0040068C">
        <w:rPr>
          <w:rFonts w:eastAsia="Times New Roman" w:cstheme="minorHAnsi"/>
          <w:color w:val="202122"/>
          <w:sz w:val="24"/>
          <w:szCs w:val="24"/>
          <w:lang w:eastAsia="cs-CZ"/>
        </w:rPr>
        <w:t> (bird), a masculine noun which takes "u" in the definite singular:</w:t>
      </w:r>
    </w:p>
    <w:tbl>
      <w:tblPr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119"/>
        <w:gridCol w:w="1041"/>
        <w:gridCol w:w="1114"/>
        <w:gridCol w:w="1167"/>
      </w:tblGrid>
      <w:tr w:rsidR="0040068C" w:rsidRPr="00AE0A50" w:rsidTr="0040068C">
        <w:tc>
          <w:tcPr>
            <w:tcW w:w="0" w:type="auto"/>
            <w:vMerge w:val="restart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Indefinite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Definite</w:t>
            </w:r>
          </w:p>
        </w:tc>
      </w:tr>
      <w:tr w:rsidR="004D4C72" w:rsidRPr="00AE0A50" w:rsidTr="0040068C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plural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plural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F2589B" w:rsidP="00400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0" w:tooltip="Nominative" w:history="1">
              <w:r w:rsidR="0040068C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Nominative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zog (a bird)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 (birds)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zogu (the bird)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zogjtë (the birds)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AE0A50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1" w:tooltip="Nomin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Vocative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një zog! 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(a bird)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</w:t>
            </w: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(birds)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zogu</w:t>
            </w: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(the bird)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zogjtë!</w:t>
            </w:r>
            <w:r w:rsidRPr="00AE0A50">
              <w:rPr>
                <w:rFonts w:cstheme="minorHAnsi"/>
                <w:sz w:val="24"/>
                <w:szCs w:val="24"/>
              </w:rPr>
              <w:t xml:space="preserve"> 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(the birds)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2" w:tooltip="Accus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Accusative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zog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zogun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zogjtë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3" w:tooltip="Geni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Genitive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zogu</w:t>
            </w:r>
          </w:p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zogjve</w:t>
            </w:r>
          </w:p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zogut</w:t>
            </w:r>
          </w:p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zogjve</w:t>
            </w:r>
          </w:p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i/e/të/së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4" w:tooltip="D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Dative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zogu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zogjve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zogut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zogjve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5" w:tooltip="Abl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Ablative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një zogu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zogjsh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zogut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zogjve</w:t>
            </w:r>
          </w:p>
        </w:tc>
      </w:tr>
    </w:tbl>
    <w:p w:rsidR="00E14892" w:rsidRPr="00AE0A50" w:rsidRDefault="00E14892" w:rsidP="0040068C">
      <w:pPr>
        <w:spacing w:after="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</w:p>
    <w:p w:rsidR="0040068C" w:rsidRPr="0040068C" w:rsidRDefault="0040068C" w:rsidP="0040068C">
      <w:pPr>
        <w:spacing w:after="0" w:line="240" w:lineRule="auto"/>
        <w:textAlignment w:val="baseline"/>
        <w:rPr>
          <w:rFonts w:eastAsia="Times New Roman" w:cstheme="minorHAnsi"/>
          <w:color w:val="202122"/>
          <w:sz w:val="24"/>
          <w:szCs w:val="24"/>
          <w:lang w:eastAsia="cs-CZ"/>
        </w:rPr>
      </w:pPr>
      <w:r w:rsidRPr="0040068C">
        <w:rPr>
          <w:rFonts w:eastAsia="Times New Roman" w:cstheme="minorHAnsi"/>
          <w:color w:val="202122"/>
          <w:sz w:val="24"/>
          <w:szCs w:val="24"/>
          <w:lang w:eastAsia="cs-CZ"/>
        </w:rPr>
        <w:t>The following table shows the declension of the feminine noun </w:t>
      </w:r>
      <w:r w:rsidRPr="0040068C">
        <w:rPr>
          <w:rFonts w:eastAsia="Times New Roman" w:cstheme="minorHAnsi"/>
          <w:i/>
          <w:iCs/>
          <w:color w:val="202122"/>
          <w:sz w:val="24"/>
          <w:szCs w:val="24"/>
          <w:bdr w:val="none" w:sz="0" w:space="0" w:color="auto" w:frame="1"/>
          <w:lang w:eastAsia="cs-CZ"/>
        </w:rPr>
        <w:t>vajzë</w:t>
      </w:r>
      <w:r w:rsidRPr="0040068C">
        <w:rPr>
          <w:rFonts w:eastAsia="Times New Roman" w:cstheme="minorHAnsi"/>
          <w:color w:val="202122"/>
          <w:sz w:val="24"/>
          <w:szCs w:val="24"/>
          <w:lang w:eastAsia="cs-CZ"/>
        </w:rPr>
        <w:t> (girl):</w:t>
      </w:r>
    </w:p>
    <w:tbl>
      <w:tblPr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136"/>
        <w:gridCol w:w="1063"/>
        <w:gridCol w:w="1101"/>
        <w:gridCol w:w="1141"/>
      </w:tblGrid>
      <w:tr w:rsidR="0040068C" w:rsidRPr="00AE0A50" w:rsidTr="0040068C">
        <w:tc>
          <w:tcPr>
            <w:tcW w:w="0" w:type="auto"/>
            <w:vMerge w:val="restart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Indefinite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Definite</w:t>
            </w:r>
          </w:p>
        </w:tc>
      </w:tr>
      <w:tr w:rsidR="00AE0A50" w:rsidRPr="00AE0A50" w:rsidTr="0040068C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plural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singular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plural</w:t>
            </w:r>
          </w:p>
        </w:tc>
      </w:tr>
      <w:tr w:rsidR="00AE0A50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F2589B" w:rsidP="00400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6" w:tooltip="Nominative" w:history="1">
              <w:r w:rsidR="0040068C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Nominative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vajzë (a girl)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 (girls)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 (the girl)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0068C" w:rsidRPr="0040068C" w:rsidRDefault="0040068C" w:rsidP="004006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vajzat (the girls)</w:t>
            </w:r>
          </w:p>
        </w:tc>
      </w:tr>
      <w:tr w:rsidR="004D4C72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AE0A50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7" w:tooltip="Nomin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Vocative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vajzë</w:t>
            </w: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(a girl)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</w:t>
            </w: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(girls)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</w:t>
            </w: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(the girl)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vajzat</w:t>
            </w:r>
            <w:r w:rsidRPr="00AE0A50">
              <w:rPr>
                <w:rFonts w:eastAsia="Times New Roman" w:cstheme="minorHAnsi"/>
                <w:sz w:val="24"/>
                <w:szCs w:val="24"/>
                <w:lang w:eastAsia="cs-CZ"/>
              </w:rPr>
              <w:t>!</w:t>
            </w: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(the girls)</w:t>
            </w:r>
          </w:p>
        </w:tc>
      </w:tr>
      <w:tr w:rsidR="00AE0A50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8" w:tooltip="Accus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Accusative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vajzë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vajzën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vajzat</w:t>
            </w:r>
          </w:p>
        </w:tc>
      </w:tr>
      <w:tr w:rsidR="00AE0A50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19" w:tooltip="Geni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Genitive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vajze</w:t>
            </w:r>
          </w:p>
          <w:p w:rsidR="000C5BD1" w:rsidRPr="0040068C" w:rsidRDefault="000C5BD1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vajzave</w:t>
            </w:r>
          </w:p>
          <w:p w:rsidR="006F5D0F" w:rsidRPr="0040068C" w:rsidRDefault="006F5D0F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vajzës</w:t>
            </w:r>
          </w:p>
          <w:p w:rsidR="009128A9" w:rsidRPr="0040068C" w:rsidRDefault="009128A9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AE0A50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vajzave</w:t>
            </w:r>
          </w:p>
          <w:p w:rsidR="007612BC" w:rsidRPr="0040068C" w:rsidRDefault="007612BC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i/e/të/së</w:t>
            </w:r>
          </w:p>
        </w:tc>
      </w:tr>
      <w:tr w:rsidR="00AE0A50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20" w:tooltip="D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Dative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një vajze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vajzave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vajzës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vajzave</w:t>
            </w:r>
          </w:p>
        </w:tc>
      </w:tr>
      <w:tr w:rsidR="00AE0A50" w:rsidRPr="00AE0A50" w:rsidTr="0040068C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F2589B" w:rsidP="004D4C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hyperlink r:id="rId21" w:tooltip="Ablative" w:history="1">
              <w:r w:rsidR="004D4C72" w:rsidRPr="00AE0A50">
                <w:rPr>
                  <w:rFonts w:eastAsia="Times New Roman" w:cstheme="minorHAnsi"/>
                  <w:b/>
                  <w:bCs/>
                  <w:sz w:val="24"/>
                  <w:szCs w:val="24"/>
                  <w:bdr w:val="none" w:sz="0" w:space="0" w:color="auto" w:frame="1"/>
                  <w:lang w:eastAsia="cs-CZ"/>
                </w:rPr>
                <w:t>Ablative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një vajze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vajzash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vajzës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4C72" w:rsidRPr="0040068C" w:rsidRDefault="004D4C72" w:rsidP="004D4C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0068C">
              <w:rPr>
                <w:rFonts w:eastAsia="Times New Roman" w:cstheme="minorHAnsi"/>
                <w:sz w:val="24"/>
                <w:szCs w:val="24"/>
                <w:lang w:eastAsia="cs-CZ"/>
              </w:rPr>
              <w:t>(prej) vajzave</w:t>
            </w:r>
          </w:p>
        </w:tc>
      </w:tr>
    </w:tbl>
    <w:p w:rsidR="00894E6B" w:rsidRPr="00AE0A50" w:rsidRDefault="00894E6B">
      <w:pPr>
        <w:rPr>
          <w:rFonts w:cstheme="minorHAnsi"/>
          <w:sz w:val="24"/>
          <w:szCs w:val="24"/>
        </w:rPr>
      </w:pPr>
    </w:p>
    <w:p w:rsidR="006207E1" w:rsidRPr="00AE0A50" w:rsidRDefault="006207E1">
      <w:pPr>
        <w:rPr>
          <w:rFonts w:cstheme="minorHAnsi"/>
          <w:sz w:val="24"/>
          <w:szCs w:val="24"/>
        </w:rPr>
      </w:pPr>
    </w:p>
    <w:p w:rsidR="006207E1" w:rsidRPr="0001635D" w:rsidRDefault="00187CC8" w:rsidP="006207E1">
      <w:pPr>
        <w:spacing w:before="120" w:after="240" w:line="240" w:lineRule="auto"/>
        <w:textAlignment w:val="baseline"/>
        <w:rPr>
          <w:rFonts w:eastAsia="Times New Roman" w:cstheme="minorHAnsi"/>
          <w:b/>
          <w:color w:val="202122"/>
          <w:sz w:val="24"/>
          <w:szCs w:val="24"/>
          <w:lang w:eastAsia="cs-CZ"/>
        </w:rPr>
      </w:pPr>
      <w:r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>Cases of</w:t>
      </w:r>
      <w:r w:rsidR="006207E1"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</w:t>
      </w:r>
      <w:r w:rsidR="00377C80"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New </w:t>
      </w:r>
      <w:r w:rsidR="006207E1"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>Greek (</w:t>
      </w:r>
      <w:r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from Proto-Greek </w:t>
      </w:r>
      <w:r w:rsidR="00377C80"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>–</w:t>
      </w:r>
      <w:r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Illyric</w:t>
      </w:r>
      <w:r w:rsidR="00377C80"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>(?)</w:t>
      </w:r>
      <w:r w:rsidR="006207E1" w:rsidRPr="0001635D">
        <w:rPr>
          <w:rFonts w:eastAsia="Times New Roman" w:cstheme="minorHAnsi"/>
          <w:b/>
          <w:color w:val="202122"/>
          <w:sz w:val="24"/>
          <w:szCs w:val="24"/>
          <w:lang w:eastAsia="cs-CZ"/>
        </w:rPr>
        <w:t>)</w:t>
      </w:r>
      <w:r w:rsidR="006207E1" w:rsidRPr="0040068C">
        <w:rPr>
          <w:rFonts w:eastAsia="Times New Roman" w:cstheme="minorHAnsi"/>
          <w:b/>
          <w:color w:val="202122"/>
          <w:sz w:val="24"/>
          <w:szCs w:val="24"/>
          <w:lang w:eastAsia="cs-CZ"/>
        </w:rPr>
        <w:t xml:space="preserve"> language</w:t>
      </w:r>
    </w:p>
    <w:p w:rsidR="007327E0" w:rsidRPr="00AE0A50" w:rsidRDefault="003B0F4D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For masculine ending:</w:t>
      </w:r>
      <w:r w:rsidR="004D1DA3" w:rsidRPr="00AE0A50">
        <w:rPr>
          <w:rFonts w:cstheme="minorHAnsi"/>
          <w:sz w:val="24"/>
          <w:szCs w:val="24"/>
        </w:rPr>
        <w:t xml:space="preserve"> –a</w:t>
      </w:r>
      <w:r w:rsidR="007327E0" w:rsidRPr="00AE0A50">
        <w:rPr>
          <w:rFonts w:cstheme="minorHAnsi"/>
          <w:sz w:val="24"/>
          <w:szCs w:val="24"/>
        </w:rPr>
        <w:t>s a</w:t>
      </w:r>
      <w:r w:rsidRPr="00AE0A50">
        <w:rPr>
          <w:rFonts w:cstheme="minorHAnsi"/>
          <w:sz w:val="24"/>
          <w:szCs w:val="24"/>
        </w:rPr>
        <w:t>nd</w:t>
      </w:r>
      <w:r w:rsidR="004D1DA3" w:rsidRPr="00AE0A50">
        <w:rPr>
          <w:rFonts w:cstheme="minorHAnsi"/>
          <w:sz w:val="24"/>
          <w:szCs w:val="24"/>
        </w:rPr>
        <w:t xml:space="preserve"> –o</w:t>
      </w:r>
      <w:r w:rsidR="007327E0" w:rsidRPr="00AE0A50">
        <w:rPr>
          <w:rFonts w:cstheme="minorHAnsi"/>
          <w:sz w:val="24"/>
          <w:szCs w:val="24"/>
        </w:rPr>
        <w:t>s:</w:t>
      </w:r>
    </w:p>
    <w:p w:rsidR="007327E0" w:rsidRPr="00AE0A50" w:rsidRDefault="003B0F4D" w:rsidP="003623BD">
      <w:pPr>
        <w:ind w:left="1416"/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 xml:space="preserve">singular </w:t>
      </w:r>
      <w:r w:rsidR="007327E0" w:rsidRPr="00AE0A50">
        <w:rPr>
          <w:rFonts w:cstheme="minorHAnsi"/>
          <w:sz w:val="24"/>
          <w:szCs w:val="24"/>
        </w:rPr>
        <w:t>pl</w:t>
      </w:r>
      <w:r w:rsidRPr="00AE0A50">
        <w:rPr>
          <w:rFonts w:cstheme="minorHAnsi"/>
          <w:sz w:val="24"/>
          <w:szCs w:val="24"/>
        </w:rPr>
        <w:t>ural</w:t>
      </w:r>
    </w:p>
    <w:p w:rsidR="007327E0" w:rsidRPr="00AE0A50" w:rsidRDefault="003623BD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Nominative</w:t>
      </w:r>
      <w:r w:rsidRPr="00AE0A50">
        <w:rPr>
          <w:rFonts w:cstheme="minorHAnsi"/>
          <w:sz w:val="24"/>
          <w:szCs w:val="24"/>
        </w:rPr>
        <w:tab/>
      </w:r>
      <w:r w:rsidR="007327E0" w:rsidRPr="00AE0A50">
        <w:rPr>
          <w:rFonts w:cstheme="minorHAnsi"/>
          <w:sz w:val="24"/>
          <w:szCs w:val="24"/>
        </w:rPr>
        <w:t xml:space="preserve">θίινο </w:t>
      </w:r>
      <w:r w:rsidR="003B0F4D" w:rsidRPr="00AE0A50">
        <w:rPr>
          <w:rFonts w:cstheme="minorHAnsi"/>
          <w:sz w:val="24"/>
          <w:szCs w:val="24"/>
        </w:rPr>
        <w:tab/>
      </w:r>
      <w:r w:rsidR="00964AE4" w:rsidRPr="00AE0A50">
        <w:rPr>
          <w:rFonts w:cstheme="minorHAnsi"/>
          <w:sz w:val="24"/>
          <w:szCs w:val="24"/>
        </w:rPr>
        <w:t>θίινη (friend</w:t>
      </w:r>
      <w:r w:rsidR="007327E0" w:rsidRPr="00AE0A50">
        <w:rPr>
          <w:rFonts w:cstheme="minorHAnsi"/>
          <w:sz w:val="24"/>
          <w:szCs w:val="24"/>
        </w:rPr>
        <w:t>)</w:t>
      </w:r>
    </w:p>
    <w:p w:rsidR="003B0F4D" w:rsidRPr="00AE0A50" w:rsidRDefault="003B0F4D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Vocative</w:t>
      </w:r>
      <w:r w:rsidRPr="00AE0A50">
        <w:rPr>
          <w:rFonts w:cstheme="minorHAnsi"/>
          <w:sz w:val="24"/>
          <w:szCs w:val="24"/>
        </w:rPr>
        <w:tab/>
        <w:t xml:space="preserve">θίιε </w:t>
      </w:r>
      <w:r w:rsidRPr="00AE0A50">
        <w:rPr>
          <w:rFonts w:cstheme="minorHAnsi"/>
          <w:sz w:val="24"/>
          <w:szCs w:val="24"/>
        </w:rPr>
        <w:tab/>
        <w:t>θίινη</w:t>
      </w:r>
    </w:p>
    <w:p w:rsidR="004160B0" w:rsidRPr="00AE0A50" w:rsidRDefault="004160B0" w:rsidP="004160B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Accusaive</w:t>
      </w:r>
      <w:r w:rsidRPr="00AE0A50">
        <w:rPr>
          <w:rFonts w:cstheme="minorHAnsi"/>
          <w:sz w:val="24"/>
          <w:szCs w:val="24"/>
        </w:rPr>
        <w:tab/>
        <w:t>θίιν</w:t>
      </w:r>
      <w:r w:rsidRPr="00AE0A50">
        <w:rPr>
          <w:rFonts w:cstheme="minorHAnsi"/>
          <w:sz w:val="24"/>
          <w:szCs w:val="24"/>
        </w:rPr>
        <w:tab/>
        <w:t>θίινπο</w:t>
      </w:r>
    </w:p>
    <w:p w:rsidR="007327E0" w:rsidRPr="00AE0A50" w:rsidRDefault="003623BD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 xml:space="preserve">Genitive </w:t>
      </w:r>
      <w:r w:rsidRPr="00AE0A50">
        <w:rPr>
          <w:rFonts w:cstheme="minorHAnsi"/>
          <w:sz w:val="24"/>
          <w:szCs w:val="24"/>
        </w:rPr>
        <w:tab/>
      </w:r>
      <w:r w:rsidR="007327E0" w:rsidRPr="00AE0A50">
        <w:rPr>
          <w:rFonts w:cstheme="minorHAnsi"/>
          <w:sz w:val="24"/>
          <w:szCs w:val="24"/>
        </w:rPr>
        <w:t>θίινπ</w:t>
      </w:r>
      <w:r w:rsidR="003B0F4D" w:rsidRPr="00AE0A50">
        <w:rPr>
          <w:rFonts w:cstheme="minorHAnsi"/>
          <w:sz w:val="24"/>
          <w:szCs w:val="24"/>
        </w:rPr>
        <w:tab/>
      </w:r>
      <w:r w:rsidR="007327E0" w:rsidRPr="00AE0A50">
        <w:rPr>
          <w:rFonts w:cstheme="minorHAnsi"/>
          <w:sz w:val="24"/>
          <w:szCs w:val="24"/>
        </w:rPr>
        <w:t>θίισλ</w:t>
      </w:r>
    </w:p>
    <w:p w:rsidR="00CE408E" w:rsidRPr="00AE0A50" w:rsidRDefault="00CE408E" w:rsidP="00CE408E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Dative</w:t>
      </w:r>
      <w:r w:rsidRPr="00AE0A50">
        <w:rPr>
          <w:rFonts w:cstheme="minorHAnsi"/>
          <w:sz w:val="24"/>
          <w:szCs w:val="24"/>
        </w:rPr>
        <w:tab/>
      </w:r>
      <w:r w:rsidRPr="00AE0A50">
        <w:rPr>
          <w:rFonts w:cstheme="minorHAnsi"/>
          <w:sz w:val="24"/>
          <w:szCs w:val="24"/>
        </w:rPr>
        <w:tab/>
        <w:t>θίινπ</w:t>
      </w:r>
      <w:r w:rsidRPr="00AE0A50">
        <w:rPr>
          <w:rFonts w:cstheme="minorHAnsi"/>
          <w:sz w:val="24"/>
          <w:szCs w:val="24"/>
        </w:rPr>
        <w:tab/>
        <w:t>θίισλ</w:t>
      </w:r>
    </w:p>
    <w:p w:rsidR="00CE408E" w:rsidRPr="00AE0A50" w:rsidRDefault="00CE408E" w:rsidP="007327E0">
      <w:pPr>
        <w:rPr>
          <w:rFonts w:cstheme="minorHAnsi"/>
          <w:sz w:val="24"/>
          <w:szCs w:val="24"/>
        </w:rPr>
      </w:pPr>
    </w:p>
    <w:p w:rsidR="00394384" w:rsidRPr="00AE0A50" w:rsidRDefault="00394384" w:rsidP="00394384">
      <w:pPr>
        <w:ind w:left="1416"/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singular plural</w:t>
      </w:r>
    </w:p>
    <w:p w:rsidR="007327E0" w:rsidRPr="00AE0A50" w:rsidRDefault="00733B39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Nominative</w:t>
      </w:r>
      <w:r w:rsidRPr="00AE0A50">
        <w:rPr>
          <w:rFonts w:cstheme="minorHAnsi"/>
          <w:sz w:val="24"/>
          <w:szCs w:val="24"/>
        </w:rPr>
        <w:tab/>
      </w:r>
      <w:r w:rsidR="00964AE4" w:rsidRPr="00AE0A50">
        <w:rPr>
          <w:rFonts w:cstheme="minorHAnsi"/>
          <w:sz w:val="24"/>
          <w:szCs w:val="24"/>
        </w:rPr>
        <w:t>άληξαο άληξεο (man</w:t>
      </w:r>
      <w:r w:rsidR="007327E0" w:rsidRPr="00AE0A50">
        <w:rPr>
          <w:rFonts w:cstheme="minorHAnsi"/>
          <w:sz w:val="24"/>
          <w:szCs w:val="24"/>
        </w:rPr>
        <w:t>)</w:t>
      </w:r>
    </w:p>
    <w:p w:rsidR="00733B39" w:rsidRPr="00AE0A50" w:rsidRDefault="00733B39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Vocative</w:t>
      </w:r>
      <w:r w:rsidRPr="00AE0A50">
        <w:rPr>
          <w:rFonts w:cstheme="minorHAnsi"/>
          <w:sz w:val="24"/>
          <w:szCs w:val="24"/>
        </w:rPr>
        <w:tab/>
        <w:t>άληξα</w:t>
      </w:r>
      <w:r w:rsidR="00E44611" w:rsidRPr="00AE0A50">
        <w:rPr>
          <w:rFonts w:cstheme="minorHAnsi"/>
          <w:sz w:val="24"/>
          <w:szCs w:val="24"/>
        </w:rPr>
        <w:tab/>
      </w:r>
      <w:r w:rsidRPr="00AE0A50">
        <w:rPr>
          <w:rFonts w:cstheme="minorHAnsi"/>
          <w:sz w:val="24"/>
          <w:szCs w:val="24"/>
        </w:rPr>
        <w:t>άληξεο</w:t>
      </w:r>
    </w:p>
    <w:p w:rsidR="004160B0" w:rsidRPr="00AE0A50" w:rsidRDefault="004160B0" w:rsidP="004160B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Accusative</w:t>
      </w:r>
      <w:r w:rsidRPr="00AE0A50">
        <w:rPr>
          <w:rFonts w:cstheme="minorHAnsi"/>
          <w:sz w:val="24"/>
          <w:szCs w:val="24"/>
        </w:rPr>
        <w:tab/>
        <w:t>άληξα</w:t>
      </w:r>
      <w:r w:rsidRPr="00AE0A50">
        <w:rPr>
          <w:rFonts w:cstheme="minorHAnsi"/>
          <w:sz w:val="24"/>
          <w:szCs w:val="24"/>
        </w:rPr>
        <w:tab/>
        <w:t>άληξεο</w:t>
      </w:r>
    </w:p>
    <w:p w:rsidR="007327E0" w:rsidRPr="00AE0A50" w:rsidRDefault="00E72E55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Genitive</w:t>
      </w:r>
      <w:r w:rsidR="00733B39" w:rsidRPr="00AE0A50">
        <w:rPr>
          <w:rFonts w:cstheme="minorHAnsi"/>
          <w:sz w:val="24"/>
          <w:szCs w:val="24"/>
        </w:rPr>
        <w:tab/>
      </w:r>
      <w:r w:rsidR="00E44611" w:rsidRPr="00AE0A50">
        <w:rPr>
          <w:rFonts w:cstheme="minorHAnsi"/>
          <w:sz w:val="24"/>
          <w:szCs w:val="24"/>
        </w:rPr>
        <w:t>άληξα</w:t>
      </w:r>
      <w:r w:rsidR="00E44611" w:rsidRPr="00AE0A50">
        <w:rPr>
          <w:rFonts w:cstheme="minorHAnsi"/>
          <w:sz w:val="24"/>
          <w:szCs w:val="24"/>
        </w:rPr>
        <w:tab/>
      </w:r>
      <w:r w:rsidR="007327E0" w:rsidRPr="00AE0A50">
        <w:rPr>
          <w:rFonts w:cstheme="minorHAnsi"/>
          <w:sz w:val="24"/>
          <w:szCs w:val="24"/>
        </w:rPr>
        <w:t>αληξώλ</w:t>
      </w:r>
    </w:p>
    <w:p w:rsidR="00CE408E" w:rsidRPr="00AE0A50" w:rsidRDefault="00CE408E" w:rsidP="00CE408E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Dative</w:t>
      </w:r>
      <w:r w:rsidRPr="00AE0A50">
        <w:rPr>
          <w:rFonts w:cstheme="minorHAnsi"/>
          <w:sz w:val="24"/>
          <w:szCs w:val="24"/>
        </w:rPr>
        <w:tab/>
      </w:r>
      <w:r w:rsidRPr="00AE0A50">
        <w:rPr>
          <w:rFonts w:cstheme="minorHAnsi"/>
          <w:sz w:val="24"/>
          <w:szCs w:val="24"/>
        </w:rPr>
        <w:tab/>
        <w:t>άληξα</w:t>
      </w:r>
      <w:r w:rsidRPr="00AE0A50">
        <w:rPr>
          <w:rFonts w:cstheme="minorHAnsi"/>
          <w:sz w:val="24"/>
          <w:szCs w:val="24"/>
        </w:rPr>
        <w:tab/>
        <w:t>αληξώλ</w:t>
      </w:r>
    </w:p>
    <w:p w:rsidR="00E72E55" w:rsidRPr="00AE0A50" w:rsidRDefault="00E72E55" w:rsidP="007327E0">
      <w:pPr>
        <w:rPr>
          <w:rFonts w:cstheme="minorHAnsi"/>
          <w:sz w:val="24"/>
          <w:szCs w:val="24"/>
        </w:rPr>
      </w:pPr>
    </w:p>
    <w:p w:rsidR="007327E0" w:rsidRPr="00AE0A50" w:rsidRDefault="00E72E55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 xml:space="preserve">For feminine ending: </w:t>
      </w:r>
      <w:r w:rsidR="007327E0" w:rsidRPr="00AE0A50">
        <w:rPr>
          <w:rFonts w:cstheme="minorHAnsi"/>
          <w:sz w:val="24"/>
          <w:szCs w:val="24"/>
        </w:rPr>
        <w:t>–a a</w:t>
      </w:r>
      <w:r w:rsidRPr="00AE0A50">
        <w:rPr>
          <w:rFonts w:cstheme="minorHAnsi"/>
          <w:sz w:val="24"/>
          <w:szCs w:val="24"/>
        </w:rPr>
        <w:t>nd</w:t>
      </w:r>
      <w:r w:rsidR="007327E0" w:rsidRPr="00AE0A50">
        <w:rPr>
          <w:rFonts w:cstheme="minorHAnsi"/>
          <w:sz w:val="24"/>
          <w:szCs w:val="24"/>
        </w:rPr>
        <w:t xml:space="preserve"> – ε. </w:t>
      </w:r>
      <w:r w:rsidRPr="00AE0A50">
        <w:rPr>
          <w:rFonts w:cstheme="minorHAnsi"/>
          <w:sz w:val="24"/>
          <w:szCs w:val="24"/>
        </w:rPr>
        <w:t>Cases are analogic</w:t>
      </w:r>
      <w:r w:rsidR="007327E0" w:rsidRPr="00AE0A50">
        <w:rPr>
          <w:rFonts w:cstheme="minorHAnsi"/>
          <w:sz w:val="24"/>
          <w:szCs w:val="24"/>
        </w:rPr>
        <w:t>:</w:t>
      </w:r>
    </w:p>
    <w:p w:rsidR="00377C80" w:rsidRPr="00AE0A50" w:rsidRDefault="00377C80" w:rsidP="00377C80">
      <w:pPr>
        <w:ind w:left="1416"/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singular plural</w:t>
      </w:r>
    </w:p>
    <w:p w:rsidR="007327E0" w:rsidRPr="00AE0A50" w:rsidRDefault="007327E0" w:rsidP="007327E0">
      <w:pPr>
        <w:rPr>
          <w:rFonts w:cstheme="minorHAnsi"/>
          <w:sz w:val="24"/>
          <w:szCs w:val="24"/>
        </w:rPr>
      </w:pPr>
    </w:p>
    <w:p w:rsidR="007327E0" w:rsidRPr="00AE0A50" w:rsidRDefault="007327E0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N</w:t>
      </w:r>
      <w:r w:rsidR="00E44611" w:rsidRPr="00AE0A50">
        <w:rPr>
          <w:rFonts w:cstheme="minorHAnsi"/>
          <w:sz w:val="24"/>
          <w:szCs w:val="24"/>
        </w:rPr>
        <w:t>ominative</w:t>
      </w:r>
      <w:r w:rsidR="00E44611" w:rsidRPr="00AE0A50">
        <w:rPr>
          <w:rFonts w:cstheme="minorHAnsi"/>
          <w:sz w:val="24"/>
          <w:szCs w:val="24"/>
        </w:rPr>
        <w:tab/>
      </w:r>
      <w:r w:rsidRPr="00AE0A50">
        <w:rPr>
          <w:rFonts w:cstheme="minorHAnsi"/>
          <w:sz w:val="24"/>
          <w:szCs w:val="24"/>
        </w:rPr>
        <w:t>επνρή</w:t>
      </w:r>
      <w:r w:rsidR="00E44611" w:rsidRPr="00AE0A50">
        <w:rPr>
          <w:rFonts w:cstheme="minorHAnsi"/>
          <w:sz w:val="24"/>
          <w:szCs w:val="24"/>
        </w:rPr>
        <w:tab/>
      </w:r>
      <w:r w:rsidR="00714DBD" w:rsidRPr="00AE0A50">
        <w:rPr>
          <w:rFonts w:cstheme="minorHAnsi"/>
          <w:sz w:val="24"/>
          <w:szCs w:val="24"/>
        </w:rPr>
        <w:t>επνρέο (epocha</w:t>
      </w:r>
      <w:r w:rsidRPr="00AE0A50">
        <w:rPr>
          <w:rFonts w:cstheme="minorHAnsi"/>
          <w:sz w:val="24"/>
          <w:szCs w:val="24"/>
        </w:rPr>
        <w:t>)</w:t>
      </w:r>
    </w:p>
    <w:p w:rsidR="00377C80" w:rsidRPr="00AE0A50" w:rsidRDefault="00F649E1" w:rsidP="00377C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Voctive</w:t>
      </w:r>
      <w:r>
        <w:rPr>
          <w:rFonts w:cstheme="minorHAnsi"/>
          <w:sz w:val="24"/>
          <w:szCs w:val="24"/>
        </w:rPr>
        <w:tab/>
      </w:r>
      <w:r w:rsidR="00377C80" w:rsidRPr="00AE0A50">
        <w:rPr>
          <w:rFonts w:cstheme="minorHAnsi"/>
          <w:sz w:val="24"/>
          <w:szCs w:val="24"/>
        </w:rPr>
        <w:t>επνρή</w:t>
      </w:r>
      <w:r w:rsidR="00377C80" w:rsidRPr="00AE0A50">
        <w:rPr>
          <w:rFonts w:cstheme="minorHAnsi"/>
          <w:sz w:val="24"/>
          <w:szCs w:val="24"/>
        </w:rPr>
        <w:tab/>
        <w:t>επνρέο</w:t>
      </w:r>
    </w:p>
    <w:p w:rsidR="004160B0" w:rsidRPr="00AE0A50" w:rsidRDefault="004160B0" w:rsidP="004160B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Accusative</w:t>
      </w:r>
      <w:r w:rsidRPr="00AE0A50">
        <w:rPr>
          <w:rFonts w:cstheme="minorHAnsi"/>
          <w:sz w:val="24"/>
          <w:szCs w:val="24"/>
        </w:rPr>
        <w:tab/>
        <w:t>επνρή</w:t>
      </w:r>
      <w:r w:rsidRPr="00AE0A50">
        <w:rPr>
          <w:rFonts w:cstheme="minorHAnsi"/>
          <w:sz w:val="24"/>
          <w:szCs w:val="24"/>
        </w:rPr>
        <w:tab/>
        <w:t>επνρέο</w:t>
      </w:r>
    </w:p>
    <w:p w:rsidR="007327E0" w:rsidRPr="00AE0A50" w:rsidRDefault="00377C80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Genitive</w:t>
      </w:r>
      <w:r w:rsidRPr="00AE0A50">
        <w:rPr>
          <w:rFonts w:cstheme="minorHAnsi"/>
          <w:sz w:val="24"/>
          <w:szCs w:val="24"/>
        </w:rPr>
        <w:tab/>
      </w:r>
      <w:r w:rsidR="007327E0" w:rsidRPr="00AE0A50">
        <w:rPr>
          <w:rFonts w:cstheme="minorHAnsi"/>
          <w:sz w:val="24"/>
          <w:szCs w:val="24"/>
        </w:rPr>
        <w:t>επνρήο επνρώλ</w:t>
      </w:r>
    </w:p>
    <w:p w:rsidR="00CE408E" w:rsidRPr="00AE0A50" w:rsidRDefault="00CE408E" w:rsidP="00CE408E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Dative</w:t>
      </w:r>
      <w:r w:rsidR="00331836" w:rsidRPr="00AE0A50">
        <w:rPr>
          <w:rFonts w:cstheme="minorHAnsi"/>
          <w:sz w:val="24"/>
          <w:szCs w:val="24"/>
        </w:rPr>
        <w:tab/>
      </w:r>
      <w:r w:rsidR="00331836" w:rsidRPr="00AE0A50">
        <w:rPr>
          <w:rFonts w:cstheme="minorHAnsi"/>
          <w:sz w:val="24"/>
          <w:szCs w:val="24"/>
        </w:rPr>
        <w:tab/>
      </w:r>
      <w:r w:rsidRPr="00AE0A50">
        <w:rPr>
          <w:rFonts w:cstheme="minorHAnsi"/>
          <w:sz w:val="24"/>
          <w:szCs w:val="24"/>
        </w:rPr>
        <w:t>επνρήο επνρώλ</w:t>
      </w:r>
    </w:p>
    <w:p w:rsidR="00377C80" w:rsidRPr="00AE0A50" w:rsidRDefault="00377C80" w:rsidP="007327E0">
      <w:pPr>
        <w:rPr>
          <w:rFonts w:cstheme="minorHAnsi"/>
          <w:sz w:val="24"/>
          <w:szCs w:val="24"/>
        </w:rPr>
      </w:pPr>
    </w:p>
    <w:p w:rsidR="007327E0" w:rsidRPr="00AE0A50" w:rsidRDefault="00377C80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 xml:space="preserve">For neutra typic ending: </w:t>
      </w:r>
      <w:r w:rsidR="004D1DA3" w:rsidRPr="00AE0A50">
        <w:rPr>
          <w:rFonts w:cstheme="minorHAnsi"/>
          <w:sz w:val="24"/>
          <w:szCs w:val="24"/>
        </w:rPr>
        <w:t>–i</w:t>
      </w:r>
      <w:r w:rsidR="007327E0" w:rsidRPr="00AE0A50">
        <w:rPr>
          <w:rFonts w:cstheme="minorHAnsi"/>
          <w:sz w:val="24"/>
          <w:szCs w:val="24"/>
        </w:rPr>
        <w:t xml:space="preserve"> a</w:t>
      </w:r>
      <w:r w:rsidRPr="00AE0A50">
        <w:rPr>
          <w:rFonts w:cstheme="minorHAnsi"/>
          <w:sz w:val="24"/>
          <w:szCs w:val="24"/>
        </w:rPr>
        <w:t>nd</w:t>
      </w:r>
      <w:r w:rsidR="004D1DA3" w:rsidRPr="00AE0A50">
        <w:rPr>
          <w:rFonts w:cstheme="minorHAnsi"/>
          <w:sz w:val="24"/>
          <w:szCs w:val="24"/>
        </w:rPr>
        <w:t xml:space="preserve"> –o</w:t>
      </w:r>
      <w:r w:rsidR="007327E0" w:rsidRPr="00AE0A50">
        <w:rPr>
          <w:rFonts w:cstheme="minorHAnsi"/>
          <w:sz w:val="24"/>
          <w:szCs w:val="24"/>
        </w:rPr>
        <w:t xml:space="preserve">, </w:t>
      </w:r>
      <w:r w:rsidRPr="00AE0A50">
        <w:rPr>
          <w:rFonts w:cstheme="minorHAnsi"/>
          <w:sz w:val="24"/>
          <w:szCs w:val="24"/>
        </w:rPr>
        <w:t>Cases are analogic too</w:t>
      </w:r>
      <w:r w:rsidR="007327E0" w:rsidRPr="00AE0A50">
        <w:rPr>
          <w:rFonts w:cstheme="minorHAnsi"/>
          <w:sz w:val="24"/>
          <w:szCs w:val="24"/>
        </w:rPr>
        <w:t>:</w:t>
      </w:r>
    </w:p>
    <w:p w:rsidR="00964AE4" w:rsidRPr="00AE0A50" w:rsidRDefault="00964AE4" w:rsidP="00964AE4">
      <w:pPr>
        <w:ind w:left="1416"/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singular plural</w:t>
      </w:r>
    </w:p>
    <w:p w:rsidR="007327E0" w:rsidRPr="00AE0A50" w:rsidRDefault="007327E0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N</w:t>
      </w:r>
      <w:r w:rsidR="003538F6" w:rsidRPr="00AE0A50">
        <w:rPr>
          <w:rFonts w:cstheme="minorHAnsi"/>
          <w:sz w:val="24"/>
          <w:szCs w:val="24"/>
        </w:rPr>
        <w:t>o</w:t>
      </w:r>
      <w:r w:rsidR="00BF5F1A" w:rsidRPr="00AE0A50">
        <w:rPr>
          <w:rFonts w:cstheme="minorHAnsi"/>
          <w:sz w:val="24"/>
          <w:szCs w:val="24"/>
        </w:rPr>
        <w:t>minative</w:t>
      </w:r>
      <w:r w:rsidR="00BF5F1A" w:rsidRPr="00AE0A50">
        <w:rPr>
          <w:rFonts w:cstheme="minorHAnsi"/>
          <w:sz w:val="24"/>
          <w:szCs w:val="24"/>
        </w:rPr>
        <w:tab/>
        <w:t>παηδί</w:t>
      </w:r>
      <w:r w:rsidR="00BF5F1A" w:rsidRPr="00AE0A50">
        <w:rPr>
          <w:rFonts w:cstheme="minorHAnsi"/>
          <w:sz w:val="24"/>
          <w:szCs w:val="24"/>
        </w:rPr>
        <w:tab/>
      </w:r>
      <w:r w:rsidR="00964AE4" w:rsidRPr="00AE0A50">
        <w:rPr>
          <w:rFonts w:cstheme="minorHAnsi"/>
          <w:sz w:val="24"/>
          <w:szCs w:val="24"/>
        </w:rPr>
        <w:t>παηδηά (chi</w:t>
      </w:r>
      <w:r w:rsidR="003538F6" w:rsidRPr="00AE0A50">
        <w:rPr>
          <w:rFonts w:cstheme="minorHAnsi"/>
          <w:sz w:val="24"/>
          <w:szCs w:val="24"/>
        </w:rPr>
        <w:t>l</w:t>
      </w:r>
      <w:r w:rsidR="00964AE4" w:rsidRPr="00AE0A50">
        <w:rPr>
          <w:rFonts w:cstheme="minorHAnsi"/>
          <w:sz w:val="24"/>
          <w:szCs w:val="24"/>
        </w:rPr>
        <w:t>d</w:t>
      </w:r>
      <w:r w:rsidRPr="00AE0A50">
        <w:rPr>
          <w:rFonts w:cstheme="minorHAnsi"/>
          <w:sz w:val="24"/>
          <w:szCs w:val="24"/>
        </w:rPr>
        <w:t>)</w:t>
      </w:r>
    </w:p>
    <w:p w:rsidR="00BF5F1A" w:rsidRPr="00AE0A50" w:rsidRDefault="00BF5F1A" w:rsidP="00BF5F1A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Vocative</w:t>
      </w:r>
      <w:r w:rsidRPr="00AE0A50">
        <w:rPr>
          <w:rFonts w:cstheme="minorHAnsi"/>
          <w:sz w:val="24"/>
          <w:szCs w:val="24"/>
        </w:rPr>
        <w:tab/>
        <w:t>παηδί</w:t>
      </w:r>
      <w:r w:rsidRPr="00AE0A50">
        <w:rPr>
          <w:rFonts w:cstheme="minorHAnsi"/>
          <w:sz w:val="24"/>
          <w:szCs w:val="24"/>
        </w:rPr>
        <w:tab/>
        <w:t>παηδηά</w:t>
      </w:r>
    </w:p>
    <w:p w:rsidR="001B4B78" w:rsidRPr="00AE0A50" w:rsidRDefault="001B4B78" w:rsidP="001B4B7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Accusative</w:t>
      </w:r>
      <w:r w:rsidRPr="00AE0A50">
        <w:rPr>
          <w:rFonts w:cstheme="minorHAnsi"/>
          <w:sz w:val="24"/>
          <w:szCs w:val="24"/>
        </w:rPr>
        <w:tab/>
        <w:t>παηδί</w:t>
      </w:r>
      <w:r w:rsidRPr="00AE0A50">
        <w:rPr>
          <w:rFonts w:cstheme="minorHAnsi"/>
          <w:sz w:val="24"/>
          <w:szCs w:val="24"/>
        </w:rPr>
        <w:tab/>
        <w:t>παηδηά</w:t>
      </w:r>
    </w:p>
    <w:p w:rsidR="007327E0" w:rsidRPr="00AE0A50" w:rsidRDefault="007327E0" w:rsidP="007327E0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G</w:t>
      </w:r>
      <w:r w:rsidR="00BF5F1A" w:rsidRPr="00AE0A50">
        <w:rPr>
          <w:rFonts w:cstheme="minorHAnsi"/>
          <w:sz w:val="24"/>
          <w:szCs w:val="24"/>
        </w:rPr>
        <w:t>enitive</w:t>
      </w:r>
      <w:r w:rsidR="00BF5F1A" w:rsidRPr="00AE0A50">
        <w:rPr>
          <w:rFonts w:cstheme="minorHAnsi"/>
          <w:sz w:val="24"/>
          <w:szCs w:val="24"/>
        </w:rPr>
        <w:tab/>
      </w:r>
      <w:r w:rsidRPr="00AE0A50">
        <w:rPr>
          <w:rFonts w:cstheme="minorHAnsi"/>
          <w:sz w:val="24"/>
          <w:szCs w:val="24"/>
        </w:rPr>
        <w:t>παηδηνύ παηδηώλ</w:t>
      </w:r>
    </w:p>
    <w:p w:rsidR="00A52B1E" w:rsidRPr="00AE0A50" w:rsidRDefault="00BF7178" w:rsidP="00A52B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Dative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2B1E" w:rsidRPr="00AE0A50">
        <w:rPr>
          <w:rFonts w:cstheme="minorHAnsi"/>
          <w:sz w:val="24"/>
          <w:szCs w:val="24"/>
        </w:rPr>
        <w:t>παηδηνύ παηδηώλ</w:t>
      </w:r>
    </w:p>
    <w:p w:rsidR="006F354E" w:rsidRPr="00AE0A50" w:rsidRDefault="006F354E">
      <w:pPr>
        <w:rPr>
          <w:rFonts w:cstheme="minorHAnsi"/>
          <w:sz w:val="24"/>
          <w:szCs w:val="24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List of proto-languages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Below is a partial list of proto-languages that have been reconstructed, ordered by geographic location.</w:t>
      </w:r>
    </w:p>
    <w:p w:rsidR="00377C80" w:rsidRPr="00AE0A50" w:rsidRDefault="00377C80" w:rsidP="00C610F8">
      <w:pPr>
        <w:rPr>
          <w:rFonts w:cstheme="minorHAnsi"/>
          <w:sz w:val="24"/>
          <w:szCs w:val="24"/>
          <w:u w:val="single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Contents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1</w:t>
      </w:r>
      <w:r w:rsidRPr="00AE0A50">
        <w:rPr>
          <w:rFonts w:cstheme="minorHAnsi"/>
          <w:sz w:val="24"/>
          <w:szCs w:val="24"/>
        </w:rPr>
        <w:tab/>
        <w:t>Africa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2</w:t>
      </w:r>
      <w:r w:rsidRPr="00AE0A50">
        <w:rPr>
          <w:rFonts w:cstheme="minorHAnsi"/>
          <w:sz w:val="24"/>
          <w:szCs w:val="24"/>
        </w:rPr>
        <w:tab/>
        <w:t>Europe, Near East, and Caucasus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3</w:t>
      </w:r>
      <w:r w:rsidRPr="00AE0A50">
        <w:rPr>
          <w:rFonts w:cstheme="minorHAnsi"/>
          <w:sz w:val="24"/>
          <w:szCs w:val="24"/>
        </w:rPr>
        <w:tab/>
        <w:t>North Asia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4</w:t>
      </w:r>
      <w:r w:rsidRPr="00AE0A50">
        <w:rPr>
          <w:rFonts w:cstheme="minorHAnsi"/>
          <w:sz w:val="24"/>
          <w:szCs w:val="24"/>
        </w:rPr>
        <w:tab/>
        <w:t>South Asia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5</w:t>
      </w:r>
      <w:r w:rsidRPr="00AE0A50">
        <w:rPr>
          <w:rFonts w:cstheme="minorHAnsi"/>
          <w:sz w:val="24"/>
          <w:szCs w:val="24"/>
        </w:rPr>
        <w:tab/>
        <w:t>Pacific Rim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6</w:t>
      </w:r>
      <w:r w:rsidRPr="00AE0A50">
        <w:rPr>
          <w:rFonts w:cstheme="minorHAnsi"/>
          <w:sz w:val="24"/>
          <w:szCs w:val="24"/>
        </w:rPr>
        <w:tab/>
        <w:t>Americas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7</w:t>
      </w:r>
      <w:r w:rsidRPr="00AE0A50">
        <w:rPr>
          <w:rFonts w:cstheme="minorHAnsi"/>
          <w:sz w:val="24"/>
          <w:szCs w:val="24"/>
        </w:rPr>
        <w:tab/>
        <w:t>Macrofamily reconstructions</w:t>
      </w:r>
    </w:p>
    <w:p w:rsidR="006F2AC9" w:rsidRPr="00AE0A50" w:rsidRDefault="006F2AC9" w:rsidP="00C610F8">
      <w:pPr>
        <w:rPr>
          <w:rFonts w:cstheme="minorHAnsi"/>
          <w:sz w:val="24"/>
          <w:szCs w:val="24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Africa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Proto-Afroasiatic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lastRenderedPageBreak/>
        <w:t>Proto-Semitic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Proto-Cushitic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Proto-Berber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Proto-Niger–Congo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Proto-Bantu</w:t>
      </w:r>
    </w:p>
    <w:p w:rsidR="003A0C30" w:rsidRPr="00AE0A50" w:rsidRDefault="003A0C30" w:rsidP="00C610F8">
      <w:pPr>
        <w:rPr>
          <w:rFonts w:cstheme="minorHAnsi"/>
          <w:sz w:val="24"/>
          <w:szCs w:val="24"/>
          <w:u w:val="single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Europe, Near East, and Caucasus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Proto-Caucasian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Proto-Northwest Caucasian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Proto-Abazgi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Proto-Circassian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Proto-Kartvelian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Proto-Georgian-Zan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Proto-Basque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Proto-Indo-European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Proto-Anatolian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Proto-Albanian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Proto-Greek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Proto-Armenian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Proto-Indo-Iranian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Proto-Indo-Aryan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Proto-Iranian</w:t>
      </w:r>
    </w:p>
    <w:p w:rsidR="006C6FC6" w:rsidRPr="00AE0A50" w:rsidRDefault="00C610F8" w:rsidP="006C6FC6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Proto-Balto-Slavic</w:t>
      </w:r>
      <w:r w:rsidR="006C6FC6" w:rsidRPr="00AE0A50">
        <w:rPr>
          <w:rFonts w:cstheme="minorHAnsi"/>
          <w:sz w:val="24"/>
          <w:szCs w:val="24"/>
        </w:rPr>
        <w:t xml:space="preserve"> (Proto-Slavic)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Proto-Baltic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Proto-Celtic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Proto-Germanic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Proto-Norse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Proto-Italic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Proto-Romance</w:t>
      </w:r>
    </w:p>
    <w:p w:rsidR="00121FB0" w:rsidRPr="00AE0A50" w:rsidRDefault="00121FB0" w:rsidP="00C610F8">
      <w:pPr>
        <w:rPr>
          <w:rFonts w:cstheme="minorHAnsi"/>
          <w:sz w:val="24"/>
          <w:szCs w:val="24"/>
          <w:u w:val="single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North Asia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lastRenderedPageBreak/>
        <w:t>Proto-Altaic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Proto-Turkic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Proto-Mongolic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Proto-Tungusic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Proto-Koreanic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Proto-Japonic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Proto-Uralic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Proto-Finno-Ugric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Proto-Finnic (Proto-Balto-Finnic)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Proto-Mordvinic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Proto-Permic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Proto-Samic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Proto-Mansi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Proto-Khanty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Proto-Samoyed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Proto-Chukotko-Kamchatkan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Proto-Indo-European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Proto-Tocharian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Proto-Ainu</w:t>
      </w:r>
    </w:p>
    <w:p w:rsidR="003A0C30" w:rsidRPr="00AE0A50" w:rsidRDefault="003A0C30" w:rsidP="00C610F8">
      <w:pPr>
        <w:rPr>
          <w:rFonts w:cstheme="minorHAnsi"/>
          <w:sz w:val="24"/>
          <w:szCs w:val="24"/>
          <w:u w:val="single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South Asia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Proto-Dravidian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Proto-Indo-European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Proto-Indo-Iranian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Proto-Indo-Aryan</w:t>
      </w:r>
    </w:p>
    <w:p w:rsidR="00062F29" w:rsidRPr="00AE0A50" w:rsidRDefault="00062F29" w:rsidP="00C610F8">
      <w:pPr>
        <w:rPr>
          <w:rFonts w:cstheme="minorHAnsi"/>
          <w:sz w:val="24"/>
          <w:szCs w:val="24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Pacific Rim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Proto-Pama–Nyungan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Proto-Arandic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Proto-Thura-Yura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Proto-Trans–New Guinea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Proto-Austronesian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lastRenderedPageBreak/>
        <w:t>Proto-Malayo-Polynesian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Proto-Philippine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Proto-Oceanic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Proto-Polynesian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Proto-Kra–Dai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Proto-Kra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Proto-Kam–Sui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Proto-Tai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Proto-Hlai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Proto-Sino-Tibetan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Proto-Sinitic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Proto-Min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Proto-Tibeto-Burman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Proto-Loloish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Proto-Karenic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Proto-Hmong–Mien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Proto-Austroasiatic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Proto-Aslian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Proto-Khmeric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Proto-Palaungic (list)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Proto-Viet-Muong</w:t>
      </w:r>
    </w:p>
    <w:p w:rsidR="003A0C30" w:rsidRPr="00AE0A50" w:rsidRDefault="003A0C30" w:rsidP="00C610F8">
      <w:pPr>
        <w:rPr>
          <w:rFonts w:cstheme="minorHAnsi"/>
          <w:sz w:val="24"/>
          <w:szCs w:val="24"/>
          <w:u w:val="single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Americas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Proto-Eskimo–Aleut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Proto-Eskimo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Proto-Algic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Proto-Algonquian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Proto-Iroquoian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Proto-Uto-Aztecan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Proto-Nahuan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Proto-Mayan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Proto-Na-Dené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lastRenderedPageBreak/>
        <w:t>Proto-Athabaskan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Proto-Oto-Manguean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Proto-Otomí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Proto-Mixtecan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Proto-Mixtec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Proto-Tucanoan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Proto-Tupian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Proto-Macro-Jê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Proto-Arawakan</w:t>
      </w:r>
    </w:p>
    <w:p w:rsidR="003A0C30" w:rsidRPr="00AE0A50" w:rsidRDefault="003A0C30" w:rsidP="00C610F8">
      <w:pPr>
        <w:rPr>
          <w:rFonts w:cstheme="minorHAnsi"/>
          <w:sz w:val="24"/>
          <w:szCs w:val="24"/>
        </w:rPr>
      </w:pPr>
    </w:p>
    <w:p w:rsidR="00C610F8" w:rsidRPr="00AE0A50" w:rsidRDefault="00C610F8" w:rsidP="00C610F8">
      <w:pPr>
        <w:rPr>
          <w:rFonts w:cstheme="minorHAnsi"/>
          <w:sz w:val="24"/>
          <w:szCs w:val="24"/>
          <w:u w:val="single"/>
        </w:rPr>
      </w:pPr>
      <w:r w:rsidRPr="00AE0A50">
        <w:rPr>
          <w:rFonts w:cstheme="minorHAnsi"/>
          <w:sz w:val="24"/>
          <w:szCs w:val="24"/>
          <w:u w:val="single"/>
        </w:rPr>
        <w:t>Macrofamily reconstructions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These are hypothetical proto-languages that cannot be substantiated using the scientific methods of comparative linguistics.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Proto-Boreal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Proto-Eurasiatic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Proto-Ural-Altaic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Proto-Nostratic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Proto-Dené-Caucasian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Proto-Austric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Proto-Amerind</w:t>
      </w:r>
    </w:p>
    <w:p w:rsidR="00C610F8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Proto-Vasconic</w:t>
      </w:r>
    </w:p>
    <w:p w:rsidR="006F354E" w:rsidRPr="00AE0A50" w:rsidRDefault="00C610F8" w:rsidP="00C610F8">
      <w:pPr>
        <w:rPr>
          <w:rFonts w:cstheme="minorHAnsi"/>
          <w:sz w:val="24"/>
          <w:szCs w:val="24"/>
        </w:rPr>
      </w:pPr>
      <w:r w:rsidRPr="00AE0A50">
        <w:rPr>
          <w:rFonts w:cstheme="minorHAnsi"/>
          <w:sz w:val="24"/>
          <w:szCs w:val="24"/>
        </w:rPr>
        <w:t>Proto-Human language</w:t>
      </w:r>
    </w:p>
    <w:sectPr w:rsidR="006F354E" w:rsidRPr="00AE0A50" w:rsidSect="00400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9"/>
    <w:rsid w:val="0001635D"/>
    <w:rsid w:val="00062F29"/>
    <w:rsid w:val="000B6195"/>
    <w:rsid w:val="000C5BD1"/>
    <w:rsid w:val="0011434E"/>
    <w:rsid w:val="00121FB0"/>
    <w:rsid w:val="00155F14"/>
    <w:rsid w:val="00187CC8"/>
    <w:rsid w:val="001B4B78"/>
    <w:rsid w:val="002A2B6C"/>
    <w:rsid w:val="002A5029"/>
    <w:rsid w:val="00331836"/>
    <w:rsid w:val="00344D1D"/>
    <w:rsid w:val="003538F6"/>
    <w:rsid w:val="003623BD"/>
    <w:rsid w:val="00362C28"/>
    <w:rsid w:val="00377C80"/>
    <w:rsid w:val="00394384"/>
    <w:rsid w:val="003A0C30"/>
    <w:rsid w:val="003B0F4D"/>
    <w:rsid w:val="0040068C"/>
    <w:rsid w:val="004160B0"/>
    <w:rsid w:val="00426289"/>
    <w:rsid w:val="00430DF9"/>
    <w:rsid w:val="004D1DA3"/>
    <w:rsid w:val="004D4C72"/>
    <w:rsid w:val="005501E5"/>
    <w:rsid w:val="005F1B27"/>
    <w:rsid w:val="00610690"/>
    <w:rsid w:val="006207E1"/>
    <w:rsid w:val="00664B9C"/>
    <w:rsid w:val="006B684C"/>
    <w:rsid w:val="006C6FC6"/>
    <w:rsid w:val="006F2AC9"/>
    <w:rsid w:val="006F354E"/>
    <w:rsid w:val="006F5D0F"/>
    <w:rsid w:val="00714DBD"/>
    <w:rsid w:val="00726024"/>
    <w:rsid w:val="007317EA"/>
    <w:rsid w:val="007327E0"/>
    <w:rsid w:val="00733B39"/>
    <w:rsid w:val="007612BC"/>
    <w:rsid w:val="00894E6B"/>
    <w:rsid w:val="008A268C"/>
    <w:rsid w:val="009128A9"/>
    <w:rsid w:val="00964AE4"/>
    <w:rsid w:val="00A06EE4"/>
    <w:rsid w:val="00A52B1E"/>
    <w:rsid w:val="00AA581E"/>
    <w:rsid w:val="00AE0A50"/>
    <w:rsid w:val="00BE4A11"/>
    <w:rsid w:val="00BF5F1A"/>
    <w:rsid w:val="00BF7178"/>
    <w:rsid w:val="00C610F8"/>
    <w:rsid w:val="00CE408E"/>
    <w:rsid w:val="00DB4BCE"/>
    <w:rsid w:val="00E14892"/>
    <w:rsid w:val="00E44611"/>
    <w:rsid w:val="00E72E55"/>
    <w:rsid w:val="00F2589B"/>
    <w:rsid w:val="00F649E1"/>
    <w:rsid w:val="00FB0489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BD535-4902-4DDA-88E7-57F0BA1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0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Dative" TargetMode="External"/><Relationship Id="rId13" Type="http://schemas.openxmlformats.org/officeDocument/2006/relationships/hyperlink" Target="https://en.m.wikipedia.org/wiki/Genitive" TargetMode="External"/><Relationship Id="rId18" Type="http://schemas.openxmlformats.org/officeDocument/2006/relationships/hyperlink" Target="https://en.m.wikipedia.org/wiki/Accusat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m.wikipedia.org/wiki/Ablative" TargetMode="External"/><Relationship Id="rId7" Type="http://schemas.openxmlformats.org/officeDocument/2006/relationships/hyperlink" Target="https://en.m.wikipedia.org/wiki/Genitive" TargetMode="External"/><Relationship Id="rId12" Type="http://schemas.openxmlformats.org/officeDocument/2006/relationships/hyperlink" Target="https://en.m.wikipedia.org/wiki/Accusative" TargetMode="External"/><Relationship Id="rId17" Type="http://schemas.openxmlformats.org/officeDocument/2006/relationships/hyperlink" Target="https://en.m.wikipedia.org/wiki/Nominat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m.wikipedia.org/wiki/Nominative" TargetMode="External"/><Relationship Id="rId20" Type="http://schemas.openxmlformats.org/officeDocument/2006/relationships/hyperlink" Target="https://en.m.wikipedia.org/wiki/Dat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m.wikipedia.org/wiki/Accusative" TargetMode="External"/><Relationship Id="rId11" Type="http://schemas.openxmlformats.org/officeDocument/2006/relationships/hyperlink" Target="https://en.m.wikipedia.org/wiki/Nominative" TargetMode="External"/><Relationship Id="rId5" Type="http://schemas.openxmlformats.org/officeDocument/2006/relationships/hyperlink" Target="https://en.m.wikipedia.org/wiki/Nominative" TargetMode="External"/><Relationship Id="rId15" Type="http://schemas.openxmlformats.org/officeDocument/2006/relationships/hyperlink" Target="https://en.m.wikipedia.org/wiki/Ablat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m.wikipedia.org/wiki/Nominative" TargetMode="External"/><Relationship Id="rId19" Type="http://schemas.openxmlformats.org/officeDocument/2006/relationships/hyperlink" Target="https://en.m.wikipedia.org/wiki/Genitive" TargetMode="External"/><Relationship Id="rId4" Type="http://schemas.openxmlformats.org/officeDocument/2006/relationships/hyperlink" Target="https://en.m.wikipedia.org/wiki/Nominative" TargetMode="External"/><Relationship Id="rId9" Type="http://schemas.openxmlformats.org/officeDocument/2006/relationships/hyperlink" Target="https://en.m.wikipedia.org/wiki/Ablative" TargetMode="External"/><Relationship Id="rId14" Type="http://schemas.openxmlformats.org/officeDocument/2006/relationships/hyperlink" Target="https://en.m.wikipedia.org/wiki/Dat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Martin Dokoupil</cp:lastModifiedBy>
  <cp:revision>2</cp:revision>
  <dcterms:created xsi:type="dcterms:W3CDTF">2024-02-13T07:21:00Z</dcterms:created>
  <dcterms:modified xsi:type="dcterms:W3CDTF">2024-02-13T07:21:00Z</dcterms:modified>
</cp:coreProperties>
</file>